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3F2D9F" w14:textId="40CD3019" w:rsidR="00A0359E" w:rsidRDefault="00CE0D19">
      <w:r>
        <w:rPr>
          <w:noProof/>
          <w:lang w:val="en-AU" w:eastAsia="en-AU"/>
        </w:rPr>
        <w:drawing>
          <wp:inline distT="0" distB="0" distL="0" distR="0" wp14:anchorId="54C5F464" wp14:editId="2579194D">
            <wp:extent cx="6629400" cy="9448800"/>
            <wp:effectExtent l="0" t="0" r="0" b="0"/>
            <wp:docPr id="1" name="Picture 1" descr="At the top is a Girl and Boy character with statistical bell curves on their guernseys standing left and right of the title.&#10;The title is competition, and below it reads&#10;Finals Season Week 4&#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START" title="Competition Week 4 - ST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TuttoQui/Documents/WEEK 4 AFL/Who Won It?! AFL Final Explanation/Who Won It?! AFL Final Explanation.001.jpe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483B39C2" wp14:editId="432A4BA4">
            <wp:extent cx="6629400" cy="9448800"/>
            <wp:effectExtent l="0" t="0" r="0" b="0"/>
            <wp:docPr id="3" name="Picture 3" descr="Details of a match between the Spitzes and the Chihuahuas. The title has two silhouetted dog logos that are placed far-left and far-right on the page. Between them is the winning margin of the final score: 51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 Between each pair of statistics is an info-graphic that displays their relative size.&#10;&#10;The statistics are presented in the following order:&#10;&#10;Goal Accuracy: Spitzes 35% of attempts on goal that were ‘in' versus Chihuahuas 55% of attempts on goal that were ‘in'&#10;&#10;Disposals: Spitzes 318 versus Chihuahuas 440&#10;&#10;Kicks: Spitzes 156 versus Chihuahuas 273&#10;&#10;Marks: Spitzes 50 versus Chihuahuas 155&#10;&#10;Marks Inside 50: Spitzes 11 versus Chihuahuas 15&#10;" title="Grand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TuttoQui/Documents/WEEK 4 AFL/Who Won It?! AFL Final Explanation/Who Won It?! AFL Final Explanation.003.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2582BA68" wp14:editId="5E88C8B2">
            <wp:extent cx="6629400" cy="9448800"/>
            <wp:effectExtent l="0" t="0" r="0" b="0"/>
            <wp:docPr id="5" name="Picture 5" descr="At the top is a Girl and Boy character with statistical bell curves on their guernseys standing left and right of the title.&#10;The title is competition, and below it reads&#10;Finals Season Week 4&#10;&#10;Below this are goal posts are the words 'Who won it?!’.  Above the writing there is a football shown in mid-flight, just before it is about to pass through the goal posts. Behind the goal posts is the dotted line of a statistical bell curve graph. The bell curve with the goal posts in front are positioned to look like a famous graph from statistics demonstrating a concept called ‘standard deviations’. The front panel of both the boy and girl’s guernseys have a statistical bell curve in their team colours.&#10;&#10;Below this it says Australian Rules Football and at the bottom of the picture it says RESULTS" title="Week 4 -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sers/TuttoQui/Documents/WEEK 4 AFL/Who Won It?! AFL Final Explanation/Who Won It?! AFL Final Explanation.005.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r>
        <w:rPr>
          <w:noProof/>
          <w:lang w:val="en-AU" w:eastAsia="en-AU"/>
        </w:rPr>
        <w:lastRenderedPageBreak/>
        <w:drawing>
          <wp:inline distT="0" distB="0" distL="0" distR="0" wp14:anchorId="65D2B182" wp14:editId="632F3D88">
            <wp:extent cx="6629400" cy="9448800"/>
            <wp:effectExtent l="0" t="0" r="0" b="0"/>
            <wp:docPr id="6" name="Picture 6" descr="Details of a match between the Spitzes and the Chihuahuas. The title has two silhouetted dog logos that are placed far-left and far-right on the page. Between them is the winning margin of the final score: 51 points. &#10;&#10;Below the title are the statistics that will be used to determine which team won the match. They are presented in horizontal sections down the page and are allocated roughly the same amount of area. The name of each statistic appears centrally at either the top or bottom of their section. Within these areas, each statistic is presented far-left and far-right so to line-up directly underneath their associated team.&#10;&#10;The statistics are presented in the following order:&#10;&#10;Goal Accuracy: Spitzes 35% of attempts on goal that were ‘in' versus Chihuahuas 55% of attempts on goal that were ‘in'&#10;&#10;Disposals: Spitzes 318 versus Chihuahuas 440&#10;&#10;Kicks: Spitzes 156 versus Chihuahuas 273&#10;&#10;Marks: Spitzes 50 versus Chihuahuas 155&#10;&#10;Marks Inside 50: Spitzes 11 versus Chihuahuas 15&#10;&#10;A blue oval surrounds the Chihuahuas logo at the top right of the page and attached to the oval is  the text ‘CHAMPION!’. This is because one or more of the statistics presented for this match fit one or more of the statistical rules defined for this season.&#10;&#10;In the Winning Margin section “51 points&quot; has been amended to read “51 &gt; 12&quot; points. This is a reference to the Goal Accuracy Rule #2 theshold.&#10;&#10;In the section where the Goal Accuracy statistics are presented, the title has been amended to specify which of the Goal Accuracy rules it will be measuring against. It reads “1st Goal Accuracy Rule” with new text below “since the winning margin was &gt; 12”. The difference between values have been calculated to be +20 percentage points in the Chihuahuas favour. This is used to compare against the value of 20 percentage points, the required amount needed for the rule to apply. The text “YES 20 ≤ +20” appears on the Chihuahuas side, right of centre. It means that the difference in Goal Accuracy was large enough to be guaranteed a win according to the rule. This statistic alone tells us that the Chihuahuas won the match.&#10;&#10;In the section where the Disposals statistics are presented, the title has been amended to read “ Disposals Rule”. The difference between values have been calculated to be +122 disposals in the Chihuahuas favour. This is used to compare against the value of 60 disposals, the required amount needed for the rule to apply. The text “YES 60 ≤ +122” appears on the Chihuahuas side, right of centre. It means that the difference in Disposals was large enough to be guaranteed a win according to the rule. This statistic alone tells us that the Chihuahuas won the match. &#10;&#10;In the section where the Kicks statistics are presented, the title has been amended to read “ Kicks Rule”. The difference between values have been calculated to be +117 kicks in the Chihuahuas favour. This is used to compare against the value of 30 kicks, the required amount needed for the rule to apply. The text “YES 30 ≤ +117” appears on the Chihuahuas side, right of centre. It means that the difference in Kicks was large enough to be guaranteed a win according to the rule. This statistic alone tells us that the Chihuahuas won the match.&#10;&#10;In the section where the Marks statistics are presented, the title has been amended to read “ Marks Rule”. The difference between values have been calculated to be +46 marks in the Chihuahuas favour. This is used to compare against the value of 35 marks, the required amount needed for the rule to apply. The text “YES 35 ≤ +46” appears on the Chihuahuas side, right of centre. It means that the difference in Marks was large enough to be guaranteed a win according to the rule. This statistic alone tells us that the Chihuahuas won the match.&#10;&#10;&#10;In the section where the Marks Inside 50 statistics are presented, the title has been amended to read “ Marks Inside 50 Rule”. The difference between values have been calculated to be +4 marks in the Chihuahuas favour. This is used to compare against the value of 7 marks, the required amount needed for the rule to apply. The text “NO 7 &gt; +4” appears on the Chihuahuas side, right of centre. It means that the difference in Marks Inside 50 was too small to be guaranteed a win according to the rule. " title="Grand Final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sers/TuttoQui/Documents/WEEK 4 AFL/Who Won It?! AFL Final Explanation/Who Won It?! AFL Final Explanation.006.jpe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Start w:id="0" w:name="_GoBack"/>
      <w:r>
        <w:rPr>
          <w:noProof/>
          <w:lang w:val="en-AU" w:eastAsia="en-AU"/>
        </w:rPr>
        <w:lastRenderedPageBreak/>
        <w:drawing>
          <wp:inline distT="0" distB="0" distL="0" distR="0" wp14:anchorId="510A71E6" wp14:editId="22D50F1E">
            <wp:extent cx="6629400" cy="9448800"/>
            <wp:effectExtent l="0" t="0" r="0" b="0"/>
            <wp:docPr id="7" name="Picture 7" descr="A schematic showing the Finals Season with 9 rectangular boxes labelled for each match. The boxes are arranged according to 4 seperate horizontal sections where each section refers to a particular week of the Finals. &#10;&#10;The first horizontal section has 4 boxes for the 4 matches of Week 1. From left to right those boxes are the First Qualifying Final match, the First Elimination Final match, the Second Elimination Final match and lastly the Second Qualifying Final match.&#10;&#10;The second horizontal section has 2 boxes for the 2 matches of Week 2. The left box is the First Semi-Final match and the right box is the Second Semi-Final match.&#10;&#10;The third horizontal section also has 2 boxes for the 2 matches of Week 3. The left box is the First Preliminary Final and the right box is the Second Preliminary Final Match.&#10;&#10;The forth and final horizontal section has only 1 box for the Grand Final match. This box is placed centrally on the page and is flanked on the left by an illustration of the Championship Cup and on the right by the Championship Pennant. Both the cup and pennant have the text ‘TOP DOG’ written on them as a comical reference to the top team in this fictional Dog League. &#10;&#10;Boxes are connected as follows:&#10;&#10;The First Qualifying Final (first horizontal section, first box across) has an arrow connecting to the the First Preliminary Final (third horizontal section, first box across) indicating the progression of the winner from this match. The loser from this match goes into the 1st Semi-Final Match indicated by an arrow and ‘loser’ label connecting to the second horizontal section and the first box across.&#10;&#10;The Second Qualifying Final (first horizontal section, forth box across) has an arrow connecting to the the Second Preliminary Final (third horizontal section, second box across) indicating the progression of the winner from this match. The loser from this match goes into the 2nd Semi-Final Match indicated by an arrow and ‘loser’ label connecting to the second horizontal section and the second box across.&#10;&#10;The First Elimination Final (first horizontal section, second box across) has an arrow connecting to the the First Semi-Final (second horizontal section, first box across) indicating the progression of the winner from this match. The loser is eliminated from the completion after this match and is not represented at all in this schematic.&#10;&#10;The Second Elimination Final (first horizontal section, third box across) has an arrow connecting to the the Second Semi-Final (second horizontal section, second box across) indicating the progression of the winner from this match. The loser is eliminated from the completion after this match and is not represented at all in this schematic.&#10;&#10;The First Semi-Final (second horizontal section, first box across) has arrow connecting it to the Second Preliminary Final (third horizontal section, second box across) indicating the progression of the winner from this match. The loser is eliminated from the completion after this match and is not represented at all in this schematic.&#10;&#10;The Second Semi-Final (second horizontal section, second box across) has arrow connecting it to the First Preliminary Final (third horizontal section, first box across) indicating the progression of the winner from this match. The loser is eliminated from the completion after this match and is not represented at all in this schematic.&#10;&#10;The First Preliminary Final (third horizontal section, first box across) has arrow connecting it to the Grand Final (forth horizontal section, central box) indicating the progression of the winner from this match. The loser is eliminated from the completion after this match and is not represented at all in this schematic.&#10;&#10;The Second Preliminary Final (third horizontal section, second box across) also has an arrow connecting it to the Grand Final (forth horizontal section, central box) indicating the progression of the winner from this match. The loser is eliminated from the completion after this match and is not represented at all in this schematic.&#10;&#10;The Grand Final box has no other connections to it and the loser from this match is not represented at all in this schematic.&#10;&#10;The winners from each match are shown within their respective match box. The team logo, colours and name are visible under the label ‘winner’. Only the Grand Final box has different label of ‘CHAMPION’.&#10;&#10;After Week 4 all boxes are filled:&#10;&#10;First Qualifying Final (first horizontal section, first box across) : the Spitzes&#10;&#10;First Elimination Final (first horizontal section, second box across) : the Poodles&#10;&#10;Second Elimination Final (first horizontal section, third box across) : the Shepherds&#10;&#10;Second Qualifying Final (first horizontal section, forth box across) : the Terriers&#10;&#10;First Semi-Final (second horizontal section, first box across): the Chihuahuas&#10;&#10;Second Semi-Final (second horizontal section, second box across): the Boxers&#10;&#10;First Preliminary Final (third horizontal section, first box across): the Spitzes&#10;&#10;Second Preliminary Final (third horizontal section, second box across): the Chihuahuas&#10;&#10;Grand Final (forth horizontal section, central box): CHAMPION the Chihuahuas" title="Finals competition - 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Users/TuttoQui/Documents/WEEK 4 AFL/Who Won It?! AFL Final Explanation/Who Won It?! AFL Final Explanation.007.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9400" cy="9448800"/>
                    </a:xfrm>
                    <a:prstGeom prst="rect">
                      <a:avLst/>
                    </a:prstGeom>
                    <a:noFill/>
                    <a:ln>
                      <a:noFill/>
                    </a:ln>
                  </pic:spPr>
                </pic:pic>
              </a:graphicData>
            </a:graphic>
          </wp:inline>
        </w:drawing>
      </w:r>
      <w:bookmarkEnd w:id="0"/>
    </w:p>
    <w:sectPr w:rsidR="00A0359E" w:rsidSect="00CE0D19">
      <w:footerReference w:type="even" r:id="rId12"/>
      <w:footerReference w:type="default" r:id="rId13"/>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8E6CD6" w14:textId="77777777" w:rsidR="00BB44A4" w:rsidRDefault="00BB44A4" w:rsidP="00CE0D19">
      <w:r>
        <w:separator/>
      </w:r>
    </w:p>
  </w:endnote>
  <w:endnote w:type="continuationSeparator" w:id="0">
    <w:p w14:paraId="445339ED" w14:textId="77777777" w:rsidR="00BB44A4" w:rsidRDefault="00BB44A4" w:rsidP="00CE0D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530CC3" w14:textId="77777777" w:rsidR="00CE0D19" w:rsidRDefault="00CE0D19"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81D49BE" w14:textId="77777777" w:rsidR="00CE0D19" w:rsidRDefault="00CE0D19" w:rsidP="00CE0D19">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DEFD66" w14:textId="77777777" w:rsidR="00CE0D19" w:rsidRDefault="00CE0D19" w:rsidP="00D7051D">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95710">
      <w:rPr>
        <w:rStyle w:val="PageNumber"/>
        <w:noProof/>
      </w:rPr>
      <w:t>5</w:t>
    </w:r>
    <w:r>
      <w:rPr>
        <w:rStyle w:val="PageNumber"/>
      </w:rPr>
      <w:fldChar w:fldCharType="end"/>
    </w:r>
  </w:p>
  <w:p w14:paraId="54ABE109" w14:textId="77777777" w:rsidR="00CE0D19" w:rsidRDefault="00CE0D19" w:rsidP="00CE0D19">
    <w:pPr>
      <w:pStyle w:val="Footer"/>
      <w:ind w:right="360"/>
    </w:pPr>
    <w:r>
      <w:t>Who won it</w:t>
    </w:r>
    <w:proofErr w:type="gramStart"/>
    <w:r>
      <w:t>?!</w:t>
    </w:r>
    <w:proofErr w:type="gramEnd"/>
    <w:r>
      <w:t xml:space="preserve"> Australian Rules Football Activity Week 4</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876030" w14:textId="77777777" w:rsidR="00BB44A4" w:rsidRDefault="00BB44A4" w:rsidP="00CE0D19">
      <w:r>
        <w:separator/>
      </w:r>
    </w:p>
  </w:footnote>
  <w:footnote w:type="continuationSeparator" w:id="0">
    <w:p w14:paraId="26EA90FE" w14:textId="77777777" w:rsidR="00BB44A4" w:rsidRDefault="00BB44A4" w:rsidP="00CE0D1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0D19"/>
    <w:rsid w:val="00136E7B"/>
    <w:rsid w:val="00995710"/>
    <w:rsid w:val="00A0359E"/>
    <w:rsid w:val="00A80D35"/>
    <w:rsid w:val="00BB44A4"/>
    <w:rsid w:val="00BF0CB9"/>
    <w:rsid w:val="00CE0D19"/>
    <w:rsid w:val="00CF5C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87A587"/>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CE0D19"/>
    <w:pPr>
      <w:tabs>
        <w:tab w:val="center" w:pos="4513"/>
        <w:tab w:val="right" w:pos="9026"/>
      </w:tabs>
    </w:pPr>
  </w:style>
  <w:style w:type="character" w:customStyle="1" w:styleId="FooterChar">
    <w:name w:val="Footer Char"/>
    <w:basedOn w:val="DefaultParagraphFont"/>
    <w:link w:val="Footer"/>
    <w:uiPriority w:val="99"/>
    <w:rsid w:val="00CE0D19"/>
  </w:style>
  <w:style w:type="character" w:styleId="PageNumber">
    <w:name w:val="page number"/>
    <w:basedOn w:val="DefaultParagraphFont"/>
    <w:uiPriority w:val="99"/>
    <w:semiHidden/>
    <w:unhideWhenUsed/>
    <w:rsid w:val="00CE0D19"/>
  </w:style>
  <w:style w:type="paragraph" w:styleId="Header">
    <w:name w:val="header"/>
    <w:basedOn w:val="Normal"/>
    <w:link w:val="HeaderChar"/>
    <w:uiPriority w:val="99"/>
    <w:unhideWhenUsed/>
    <w:rsid w:val="00CE0D19"/>
    <w:pPr>
      <w:tabs>
        <w:tab w:val="center" w:pos="4513"/>
        <w:tab w:val="right" w:pos="9026"/>
      </w:tabs>
    </w:pPr>
  </w:style>
  <w:style w:type="character" w:customStyle="1" w:styleId="HeaderChar">
    <w:name w:val="Header Char"/>
    <w:basedOn w:val="DefaultParagraphFont"/>
    <w:link w:val="Header"/>
    <w:uiPriority w:val="99"/>
    <w:rsid w:val="00CE0D19"/>
  </w:style>
  <w:style w:type="paragraph" w:styleId="BalloonText">
    <w:name w:val="Balloon Text"/>
    <w:basedOn w:val="Normal"/>
    <w:link w:val="BalloonTextChar"/>
    <w:uiPriority w:val="99"/>
    <w:semiHidden/>
    <w:unhideWhenUsed/>
    <w:rsid w:val="00A80D35"/>
    <w:rPr>
      <w:rFonts w:ascii="Tahoma" w:hAnsi="Tahoma" w:cs="Tahoma"/>
      <w:sz w:val="16"/>
      <w:szCs w:val="16"/>
    </w:rPr>
  </w:style>
  <w:style w:type="character" w:customStyle="1" w:styleId="BalloonTextChar">
    <w:name w:val="Balloon Text Char"/>
    <w:basedOn w:val="DefaultParagraphFont"/>
    <w:link w:val="BalloonText"/>
    <w:uiPriority w:val="99"/>
    <w:semiHidden/>
    <w:rsid w:val="00A80D3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CE0D19"/>
    <w:pPr>
      <w:tabs>
        <w:tab w:val="center" w:pos="4513"/>
        <w:tab w:val="right" w:pos="9026"/>
      </w:tabs>
    </w:pPr>
  </w:style>
  <w:style w:type="character" w:customStyle="1" w:styleId="FooterChar">
    <w:name w:val="Footer Char"/>
    <w:basedOn w:val="DefaultParagraphFont"/>
    <w:link w:val="Footer"/>
    <w:uiPriority w:val="99"/>
    <w:rsid w:val="00CE0D19"/>
  </w:style>
  <w:style w:type="character" w:styleId="PageNumber">
    <w:name w:val="page number"/>
    <w:basedOn w:val="DefaultParagraphFont"/>
    <w:uiPriority w:val="99"/>
    <w:semiHidden/>
    <w:unhideWhenUsed/>
    <w:rsid w:val="00CE0D19"/>
  </w:style>
  <w:style w:type="paragraph" w:styleId="Header">
    <w:name w:val="header"/>
    <w:basedOn w:val="Normal"/>
    <w:link w:val="HeaderChar"/>
    <w:uiPriority w:val="99"/>
    <w:unhideWhenUsed/>
    <w:rsid w:val="00CE0D19"/>
    <w:pPr>
      <w:tabs>
        <w:tab w:val="center" w:pos="4513"/>
        <w:tab w:val="right" w:pos="9026"/>
      </w:tabs>
    </w:pPr>
  </w:style>
  <w:style w:type="character" w:customStyle="1" w:styleId="HeaderChar">
    <w:name w:val="Header Char"/>
    <w:basedOn w:val="DefaultParagraphFont"/>
    <w:link w:val="Header"/>
    <w:uiPriority w:val="99"/>
    <w:rsid w:val="00CE0D19"/>
  </w:style>
  <w:style w:type="paragraph" w:styleId="BalloonText">
    <w:name w:val="Balloon Text"/>
    <w:basedOn w:val="Normal"/>
    <w:link w:val="BalloonTextChar"/>
    <w:uiPriority w:val="99"/>
    <w:semiHidden/>
    <w:unhideWhenUsed/>
    <w:rsid w:val="00A80D35"/>
    <w:rPr>
      <w:rFonts w:ascii="Tahoma" w:hAnsi="Tahoma" w:cs="Tahoma"/>
      <w:sz w:val="16"/>
      <w:szCs w:val="16"/>
    </w:rPr>
  </w:style>
  <w:style w:type="character" w:customStyle="1" w:styleId="BalloonTextChar">
    <w:name w:val="Balloon Text Char"/>
    <w:basedOn w:val="DefaultParagraphFont"/>
    <w:link w:val="BalloonText"/>
    <w:uiPriority w:val="99"/>
    <w:semiHidden/>
    <w:rsid w:val="00A80D3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5F12E4D1.dotm</Template>
  <TotalTime>3</TotalTime>
  <Pages>5</Pages>
  <Words>0</Words>
  <Characters>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5</cp:revision>
  <dcterms:created xsi:type="dcterms:W3CDTF">2016-08-18T05:21:00Z</dcterms:created>
  <dcterms:modified xsi:type="dcterms:W3CDTF">2016-08-18T08:18:00Z</dcterms:modified>
</cp:coreProperties>
</file>